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0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342"/>
        <w:gridCol w:w="5147"/>
      </w:tblGrid>
      <w:tr w:rsidR="003B4165" w:rsidTr="00423531">
        <w:trPr>
          <w:trHeight w:val="11046"/>
        </w:trPr>
        <w:tc>
          <w:tcPr>
            <w:tcW w:w="5495" w:type="dxa"/>
          </w:tcPr>
          <w:p w:rsidR="003B4165" w:rsidRDefault="003B4165" w:rsidP="00423531">
            <w:r>
              <w:t xml:space="preserve">               </w:t>
            </w:r>
          </w:p>
          <w:p w:rsidR="003B4165" w:rsidRPr="00CF7B46" w:rsidRDefault="003B4165" w:rsidP="00423531">
            <w:pPr>
              <w:rPr>
                <w:lang w:val="en-US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3FE422F" wp14:editId="2C3DEDC0">
                  <wp:extent cx="3135630" cy="3845025"/>
                  <wp:effectExtent l="19050" t="0" r="7620" b="0"/>
                  <wp:docPr id="4" name="Рисунок 2" descr="C:\Users\Лейла\Pictures\2019-04\bphh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ейла\Pictures\2019-04\bphh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688" cy="3874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</w:tcPr>
          <w:p w:rsidR="003B4165" w:rsidRDefault="003B4165" w:rsidP="00423531"/>
          <w:p w:rsidR="003B4165" w:rsidRDefault="003B4165" w:rsidP="00423531"/>
          <w:p w:rsidR="003B4165" w:rsidRDefault="003B4165" w:rsidP="00423531"/>
          <w:p w:rsidR="003B4165" w:rsidRDefault="003B4165" w:rsidP="00423531"/>
          <w:p w:rsidR="003B4165" w:rsidRDefault="003B4165" w:rsidP="00423531"/>
          <w:p w:rsidR="003B4165" w:rsidRDefault="003B4165" w:rsidP="00423531"/>
          <w:p w:rsidR="003B4165" w:rsidRDefault="003B4165" w:rsidP="00423531"/>
          <w:p w:rsidR="003B4165" w:rsidRDefault="003B4165" w:rsidP="00423531"/>
          <w:p w:rsidR="003B4165" w:rsidRDefault="003B4165" w:rsidP="00423531"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5ED6AF12" wp14:editId="6D073AF3">
                  <wp:extent cx="2846070" cy="3424095"/>
                  <wp:effectExtent l="19050" t="0" r="0" b="0"/>
                  <wp:docPr id="2" name="Рисунок 2" descr="C:\Users\Лейла\Desktop\меропр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ейла\Desktop\меропр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847" cy="344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7" w:type="dxa"/>
          </w:tcPr>
          <w:p w:rsidR="003B4165" w:rsidRDefault="003B4165" w:rsidP="00423531"/>
          <w:p w:rsidR="003B4165" w:rsidRDefault="003B4165" w:rsidP="00423531">
            <w:r>
              <w:t xml:space="preserve">              </w:t>
            </w:r>
          </w:p>
          <w:p w:rsidR="003B4165" w:rsidRPr="00140933" w:rsidRDefault="003B4165" w:rsidP="00423531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48"/>
                <w:szCs w:val="48"/>
              </w:rPr>
            </w:pPr>
            <w:r w:rsidRPr="00140933">
              <w:rPr>
                <w:rFonts w:ascii="Times New Roman" w:hAnsi="Times New Roman" w:cs="Times New Roman"/>
                <w:b/>
                <w:color w:val="632423" w:themeColor="accent2" w:themeShade="80"/>
                <w:sz w:val="48"/>
                <w:szCs w:val="48"/>
              </w:rPr>
              <w:t xml:space="preserve">           Памятка</w:t>
            </w:r>
            <w:r w:rsidRPr="00140933">
              <w:rPr>
                <w:color w:val="632423" w:themeColor="accent2" w:themeShade="80"/>
                <w:sz w:val="36"/>
                <w:szCs w:val="36"/>
              </w:rPr>
              <w:t xml:space="preserve">                 </w:t>
            </w:r>
          </w:p>
          <w:p w:rsidR="003B4165" w:rsidRPr="00140933" w:rsidRDefault="003B4165" w:rsidP="00423531">
            <w:pPr>
              <w:spacing w:after="0" w:line="240" w:lineRule="auto"/>
              <w:ind w:left="-993" w:firstLine="567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14093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«Правила и условия</w:t>
            </w:r>
          </w:p>
          <w:p w:rsidR="003B4165" w:rsidRPr="00140933" w:rsidRDefault="003B4165" w:rsidP="00423531">
            <w:pPr>
              <w:spacing w:after="0" w:line="240" w:lineRule="auto"/>
              <w:ind w:left="-993" w:firstLine="426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14093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успешности</w:t>
            </w:r>
          </w:p>
          <w:p w:rsidR="003B4165" w:rsidRPr="00140933" w:rsidRDefault="003B4165" w:rsidP="00423531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140933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 xml:space="preserve"> взаимодействия   педагога и ученика»</w:t>
            </w:r>
          </w:p>
          <w:p w:rsidR="003B4165" w:rsidRDefault="003B4165" w:rsidP="00423531">
            <w:r>
              <w:rPr>
                <w:noProof/>
              </w:rPr>
              <w:drawing>
                <wp:inline distT="0" distB="0" distL="0" distR="0" wp14:anchorId="496D6E51" wp14:editId="062E04F4">
                  <wp:extent cx="3089910" cy="3688080"/>
                  <wp:effectExtent l="19050" t="0" r="0" b="0"/>
                  <wp:docPr id="1" name="Рисунок 1" descr="C:\Users\Лейла\Desktop\меропр\teacher_PNG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ейла\Desktop\меропр\teacher_PNG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910" cy="3688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:rsidR="003B4165" w:rsidRPr="00140933" w:rsidRDefault="003B4165" w:rsidP="00423531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140933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 xml:space="preserve">          МБОУ «СОШ №13» Г.Каспийск»</w:t>
            </w:r>
          </w:p>
          <w:p w:rsidR="003B4165" w:rsidRPr="00140933" w:rsidRDefault="003B4165" w:rsidP="00423531">
            <w:pPr>
              <w:tabs>
                <w:tab w:val="left" w:pos="340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140933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Разработана – социальным педагогом</w:t>
            </w:r>
          </w:p>
          <w:p w:rsidR="003B4165" w:rsidRPr="002870AA" w:rsidRDefault="003B4165" w:rsidP="00423531">
            <w:pPr>
              <w:tabs>
                <w:tab w:val="left" w:pos="3408"/>
              </w:tabs>
              <w:spacing w:after="0" w:line="240" w:lineRule="auto"/>
              <w:jc w:val="right"/>
            </w:pPr>
            <w:r w:rsidRPr="00140933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 xml:space="preserve"> Ахмедовой Лейлой Аскеровной</w:t>
            </w:r>
          </w:p>
        </w:tc>
      </w:tr>
    </w:tbl>
    <w:p w:rsidR="003B4165" w:rsidRDefault="003B4165">
      <w:pP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7A596F" w:rsidRPr="005322DF" w:rsidRDefault="007A596F" w:rsidP="00DF4D46">
      <w:pPr>
        <w:spacing w:after="0" w:line="240" w:lineRule="auto"/>
        <w:ind w:left="-993" w:firstLine="567"/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5322DF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Правила</w:t>
      </w:r>
    </w:p>
    <w:p w:rsidR="007A596F" w:rsidRPr="005322DF" w:rsidRDefault="007A596F" w:rsidP="00DF4D46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5322DF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успешности </w:t>
      </w:r>
    </w:p>
    <w:p w:rsidR="007A596F" w:rsidRPr="005322DF" w:rsidRDefault="007A596F" w:rsidP="00DF4D4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5322DF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 взаимодействия </w:t>
      </w:r>
      <w:r w:rsidR="00D50157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  </w:t>
      </w:r>
      <w:r w:rsidRPr="005322DF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педагога и ученика.</w:t>
      </w:r>
    </w:p>
    <w:p w:rsidR="007A596F" w:rsidRPr="00DF4D46" w:rsidRDefault="007A596F" w:rsidP="007A596F">
      <w:pPr>
        <w:rPr>
          <w:rFonts w:ascii="Times New Roman" w:hAnsi="Times New Roman" w:cs="Times New Roman"/>
          <w:b/>
          <w:sz w:val="24"/>
          <w:szCs w:val="24"/>
        </w:rPr>
      </w:pPr>
    </w:p>
    <w:p w:rsidR="007A596F" w:rsidRPr="00DF4D46" w:rsidRDefault="007A596F" w:rsidP="007A596F">
      <w:pPr>
        <w:ind w:left="-426" w:right="-48"/>
        <w:rPr>
          <w:rFonts w:ascii="Times New Roman" w:hAnsi="Times New Roman" w:cs="Times New Roman"/>
          <w:sz w:val="24"/>
          <w:szCs w:val="24"/>
        </w:rPr>
      </w:pPr>
      <w:r w:rsidRPr="00DF4D4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Правило №1</w:t>
      </w:r>
      <w:r w:rsidRPr="00DF4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D46">
        <w:rPr>
          <w:rFonts w:ascii="Times New Roman" w:hAnsi="Times New Roman" w:cs="Times New Roman"/>
          <w:sz w:val="24"/>
          <w:szCs w:val="24"/>
        </w:rPr>
        <w:t xml:space="preserve"> </w:t>
      </w:r>
      <w:r w:rsidR="005322DF" w:rsidRPr="00DF4D46">
        <w:rPr>
          <w:rFonts w:ascii="Times New Roman" w:hAnsi="Times New Roman" w:cs="Times New Roman"/>
          <w:sz w:val="24"/>
          <w:szCs w:val="24"/>
        </w:rPr>
        <w:t xml:space="preserve"> </w:t>
      </w:r>
      <w:r w:rsidRPr="00DF4D46">
        <w:rPr>
          <w:rFonts w:ascii="Times New Roman" w:hAnsi="Times New Roman" w:cs="Times New Roman"/>
          <w:sz w:val="24"/>
          <w:szCs w:val="24"/>
        </w:rPr>
        <w:t>Демонстрация личной заинтересованности взрослого и пробуждение интереса ребёнка</w:t>
      </w:r>
    </w:p>
    <w:p w:rsidR="007A596F" w:rsidRPr="00DF4D46" w:rsidRDefault="007A596F" w:rsidP="005322DF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DF4D4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Правило №2</w:t>
      </w:r>
      <w:r w:rsidRPr="00DF4D4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322DF" w:rsidRPr="00DF4D46" w:rsidRDefault="005322DF" w:rsidP="005322DF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DF4D46">
        <w:rPr>
          <w:rFonts w:ascii="Times New Roman" w:hAnsi="Times New Roman" w:cs="Times New Roman"/>
          <w:sz w:val="24"/>
          <w:szCs w:val="24"/>
        </w:rPr>
        <w:t>Говорить с ребёнком о своих чувствах и переживаниях на языке внутреннего  «Я»,  языке «Я –сообщений»;</w:t>
      </w:r>
    </w:p>
    <w:p w:rsidR="007A596F" w:rsidRPr="00DF4D46" w:rsidRDefault="007A596F" w:rsidP="007A596F">
      <w:pPr>
        <w:ind w:left="-426"/>
        <w:rPr>
          <w:rFonts w:ascii="Times New Roman" w:hAnsi="Times New Roman" w:cs="Times New Roman"/>
          <w:sz w:val="24"/>
          <w:szCs w:val="24"/>
        </w:rPr>
      </w:pPr>
      <w:r w:rsidRPr="00DF4D46">
        <w:rPr>
          <w:rFonts w:ascii="Times New Roman" w:hAnsi="Times New Roman" w:cs="Times New Roman"/>
          <w:sz w:val="24"/>
          <w:szCs w:val="24"/>
        </w:rPr>
        <w:t>Принятие и помощь, а не раздача ярлыков.</w:t>
      </w:r>
    </w:p>
    <w:p w:rsidR="00D50157" w:rsidRPr="00DF4D46" w:rsidRDefault="007A596F" w:rsidP="00D50157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DF4D4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Правило №3</w:t>
      </w:r>
      <w:r w:rsidRPr="00DF4D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50157" w:rsidRPr="00DF4D46" w:rsidRDefault="00D50157" w:rsidP="00D50157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DF4D46">
        <w:rPr>
          <w:rFonts w:ascii="Times New Roman" w:hAnsi="Times New Roman" w:cs="Times New Roman"/>
          <w:sz w:val="24"/>
          <w:szCs w:val="24"/>
        </w:rPr>
        <w:t>Использовать приёмы</w:t>
      </w:r>
    </w:p>
    <w:p w:rsidR="00D50157" w:rsidRPr="00DF4D46" w:rsidRDefault="00D50157" w:rsidP="00D50157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DF4D46">
        <w:rPr>
          <w:rFonts w:ascii="Times New Roman" w:hAnsi="Times New Roman" w:cs="Times New Roman"/>
          <w:sz w:val="24"/>
          <w:szCs w:val="24"/>
        </w:rPr>
        <w:t>«активного слушания», чтобы лучше понять внутренний мир ребёнка, мир его чувств;</w:t>
      </w:r>
    </w:p>
    <w:p w:rsidR="00D50157" w:rsidRPr="00DF4D46" w:rsidRDefault="00D50157" w:rsidP="00D50157">
      <w:pPr>
        <w:spacing w:after="0" w:line="240" w:lineRule="auto"/>
        <w:ind w:left="-425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D50157" w:rsidRPr="00DF4D46" w:rsidRDefault="00D50157" w:rsidP="00D50157">
      <w:pPr>
        <w:spacing w:after="0" w:line="240" w:lineRule="auto"/>
        <w:ind w:left="-425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DF4D4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Правило №4</w:t>
      </w:r>
    </w:p>
    <w:p w:rsidR="00D50157" w:rsidRPr="00DF4D46" w:rsidRDefault="00D50157" w:rsidP="00D50157">
      <w:pPr>
        <w:spacing w:after="0" w:line="240" w:lineRule="auto"/>
        <w:ind w:left="-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оценивать личность </w:t>
      </w:r>
    </w:p>
    <w:p w:rsidR="00D50157" w:rsidRPr="00DF4D46" w:rsidRDefault="00D50157" w:rsidP="00D50157">
      <w:pPr>
        <w:spacing w:after="0" w:line="240" w:lineRule="auto"/>
        <w:ind w:left="-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ребёнка,  а говорить нежелательных действиях ребёнка; </w:t>
      </w:r>
    </w:p>
    <w:p w:rsidR="00D50157" w:rsidRPr="00DF4D46" w:rsidRDefault="00D50157" w:rsidP="00D50157">
      <w:pPr>
        <w:spacing w:after="0" w:line="240" w:lineRule="auto"/>
        <w:ind w:left="-425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D50157" w:rsidRPr="00DF4D46" w:rsidRDefault="00D50157" w:rsidP="00D50157">
      <w:pPr>
        <w:spacing w:after="0" w:line="240" w:lineRule="auto"/>
        <w:ind w:left="-425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DF4D4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Правило №5</w:t>
      </w:r>
    </w:p>
    <w:p w:rsidR="007A596F" w:rsidRPr="00DF4D46" w:rsidRDefault="007A596F" w:rsidP="007A596F">
      <w:pPr>
        <w:ind w:left="-426"/>
        <w:rPr>
          <w:rFonts w:ascii="Times New Roman" w:hAnsi="Times New Roman" w:cs="Times New Roman"/>
          <w:sz w:val="24"/>
          <w:szCs w:val="24"/>
        </w:rPr>
      </w:pPr>
      <w:r w:rsidRPr="00DF4D46">
        <w:rPr>
          <w:rFonts w:ascii="Times New Roman" w:hAnsi="Times New Roman" w:cs="Times New Roman"/>
          <w:sz w:val="24"/>
          <w:szCs w:val="24"/>
        </w:rPr>
        <w:t>Справедливость и объективность.</w:t>
      </w:r>
    </w:p>
    <w:p w:rsidR="007A596F" w:rsidRPr="00D50157" w:rsidRDefault="007A596F" w:rsidP="007A596F">
      <w:pPr>
        <w:spacing w:after="0" w:line="240" w:lineRule="auto"/>
        <w:ind w:hanging="425"/>
        <w:rPr>
          <w:rFonts w:ascii="Times New Roman" w:hAnsi="Times New Roman" w:cs="Times New Roman"/>
          <w:b/>
          <w:sz w:val="28"/>
          <w:szCs w:val="28"/>
        </w:rPr>
      </w:pPr>
      <w:r w:rsidRPr="00D50157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Правило №</w:t>
      </w:r>
      <w:r w:rsidR="00D50157" w:rsidRPr="00D50157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6</w:t>
      </w:r>
      <w:r w:rsidRPr="00D5015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A596F" w:rsidRPr="00C645A9" w:rsidRDefault="007A596F" w:rsidP="007A596F">
      <w:pPr>
        <w:spacing w:after="0" w:line="240" w:lineRule="auto"/>
        <w:ind w:hanging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Шанс на перспективу </w:t>
      </w:r>
    </w:p>
    <w:p w:rsidR="007A596F" w:rsidRDefault="007A596F" w:rsidP="007A596F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807F4" w:rsidRDefault="004807F4"/>
    <w:p w:rsidR="007A596F" w:rsidRDefault="007A596F"/>
    <w:p w:rsidR="007A596F" w:rsidRPr="005322DF" w:rsidRDefault="007A596F" w:rsidP="007A596F">
      <w:pPr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5322DF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Условия успешного </w:t>
      </w:r>
      <w:r w:rsidR="00562F3F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 </w:t>
      </w:r>
      <w:r w:rsidRPr="005322DF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взаимодействия педагога и ученика</w:t>
      </w:r>
    </w:p>
    <w:p w:rsidR="007A596F" w:rsidRPr="00293819" w:rsidRDefault="007A596F">
      <w:pPr>
        <w:rPr>
          <w:color w:val="000000" w:themeColor="text1"/>
          <w:sz w:val="28"/>
          <w:szCs w:val="28"/>
        </w:rPr>
      </w:pPr>
    </w:p>
    <w:p w:rsidR="007A596F" w:rsidRPr="00DF4D46" w:rsidRDefault="00293819" w:rsidP="0029381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Умение выбрать подходящий способ поведения по отношению к ученику;</w:t>
      </w:r>
    </w:p>
    <w:p w:rsidR="00562F3F" w:rsidRPr="00DF4D46" w:rsidRDefault="00562F3F" w:rsidP="0029381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D46">
        <w:rPr>
          <w:rFonts w:ascii="Times New Roman" w:hAnsi="Times New Roman" w:cs="Times New Roman"/>
          <w:color w:val="000000" w:themeColor="text1"/>
          <w:sz w:val="24"/>
          <w:szCs w:val="24"/>
        </w:rPr>
        <w:t>Уважение к чувствам ребёнка, его желаниям и интересам;</w:t>
      </w:r>
    </w:p>
    <w:p w:rsidR="00293819" w:rsidRPr="00DF4D46" w:rsidRDefault="00293819" w:rsidP="0029381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D46">
        <w:rPr>
          <w:rFonts w:ascii="Times New Roman" w:hAnsi="Times New Roman" w:cs="Times New Roman"/>
          <w:color w:val="000000" w:themeColor="text1"/>
          <w:sz w:val="24"/>
          <w:szCs w:val="24"/>
        </w:rPr>
        <w:t>Единые требования ,</w:t>
      </w:r>
    </w:p>
    <w:p w:rsidR="00293819" w:rsidRPr="00DF4D46" w:rsidRDefault="00293819" w:rsidP="0029381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D4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контроль;</w:t>
      </w:r>
    </w:p>
    <w:p w:rsidR="00293819" w:rsidRPr="00DF4D46" w:rsidRDefault="00562F3F" w:rsidP="00562F3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D46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Педагогическая этика, тактичность и внимание со стороны педагога;</w:t>
      </w:r>
    </w:p>
    <w:p w:rsidR="00562F3F" w:rsidRPr="00DF4D46" w:rsidRDefault="00562F3F" w:rsidP="00562F3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D46">
        <w:rPr>
          <w:rFonts w:ascii="Times New Roman" w:hAnsi="Times New Roman" w:cs="Times New Roman"/>
          <w:color w:val="000000" w:themeColor="text1"/>
          <w:sz w:val="24"/>
          <w:szCs w:val="24"/>
        </w:rPr>
        <w:t>Расширение кругозора  преподавателя;</w:t>
      </w:r>
    </w:p>
    <w:p w:rsidR="00562F3F" w:rsidRPr="00DF4D46" w:rsidRDefault="00562F3F" w:rsidP="00562F3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D46">
        <w:rPr>
          <w:rFonts w:ascii="Times New Roman" w:hAnsi="Times New Roman" w:cs="Times New Roman"/>
          <w:color w:val="000000" w:themeColor="text1"/>
          <w:sz w:val="24"/>
          <w:szCs w:val="24"/>
        </w:rPr>
        <w:t>Стимулирование учеников поощрением;</w:t>
      </w:r>
    </w:p>
    <w:p w:rsidR="00562F3F" w:rsidRPr="00DF4D46" w:rsidRDefault="00562F3F" w:rsidP="00562F3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D4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собственными негативными эмоциями (гнев, раздражение, злость, досада,)</w:t>
      </w:r>
    </w:p>
    <w:p w:rsidR="00562F3F" w:rsidRPr="00DF4D46" w:rsidRDefault="00562F3F" w:rsidP="00562F3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D46">
        <w:rPr>
          <w:rFonts w:ascii="Times New Roman" w:hAnsi="Times New Roman" w:cs="Times New Roman"/>
          <w:color w:val="000000" w:themeColor="text1"/>
          <w:sz w:val="24"/>
          <w:szCs w:val="24"/>
        </w:rPr>
        <w:t>Опора в работе на группы детей.</w:t>
      </w:r>
    </w:p>
    <w:p w:rsidR="00562F3F" w:rsidRPr="00DF4D46" w:rsidRDefault="00562F3F" w:rsidP="00562F3F">
      <w:pPr>
        <w:pStyle w:val="a3"/>
        <w:ind w:left="6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F3F" w:rsidRDefault="00562F3F" w:rsidP="00562F3F">
      <w:pPr>
        <w:pStyle w:val="a3"/>
        <w:ind w:left="64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2F3F" w:rsidRDefault="00562F3F" w:rsidP="00562F3F">
      <w:pPr>
        <w:pStyle w:val="a3"/>
        <w:ind w:left="64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3B2" w:rsidRDefault="003503B2" w:rsidP="00562F3F">
      <w:pPr>
        <w:pStyle w:val="a3"/>
        <w:ind w:left="64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3B2" w:rsidRDefault="003503B2" w:rsidP="00562F3F">
      <w:pPr>
        <w:pStyle w:val="a3"/>
        <w:ind w:left="64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22DF" w:rsidRPr="00562F3F" w:rsidRDefault="00886177" w:rsidP="00886177">
      <w:pPr>
        <w:ind w:left="426" w:hanging="426"/>
        <w:jc w:val="center"/>
        <w:rPr>
          <w:b/>
          <w:color w:val="632423" w:themeColor="accent2" w:themeShade="80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       </w:t>
      </w:r>
      <w:r w:rsidR="00562F3F" w:rsidRPr="00562F3F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Пра</w:t>
      </w:r>
      <w:r w:rsidR="00562F3F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вила педагогического </w:t>
      </w: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 </w:t>
      </w:r>
      <w:r w:rsidR="00562F3F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общения</w:t>
      </w:r>
    </w:p>
    <w:p w:rsidR="005322DF" w:rsidRDefault="005322DF"/>
    <w:p w:rsidR="009E34F5" w:rsidRDefault="002C7C36" w:rsidP="009E34F5">
      <w:pPr>
        <w:pStyle w:val="a3"/>
        <w:numPr>
          <w:ilvl w:val="0"/>
          <w:numId w:val="2"/>
        </w:numPr>
        <w:ind w:right="-75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Обладать навыками саморегуляции своего эмоционального состояния, </w:t>
      </w:r>
    </w:p>
    <w:p w:rsidR="007A596F" w:rsidRPr="009E34F5" w:rsidRDefault="002C7C36" w:rsidP="009E34F5">
      <w:pPr>
        <w:pStyle w:val="a3"/>
        <w:ind w:right="-75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>так как умение взрослого владеть собой является лучшим гарантом адек</w:t>
      </w:r>
      <w:r w:rsidR="009E34F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ватного поведения </w:t>
      </w:r>
      <w:r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>детей.</w:t>
      </w:r>
    </w:p>
    <w:p w:rsidR="002C7C36" w:rsidRPr="009E34F5" w:rsidRDefault="002C7C36" w:rsidP="009E34F5">
      <w:pPr>
        <w:pStyle w:val="a3"/>
        <w:numPr>
          <w:ilvl w:val="0"/>
          <w:numId w:val="2"/>
        </w:numPr>
        <w:ind w:right="-473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>Использовать приёмы «активного слушания», чтобы лучше понять внутренний мир ребёнка, мир его чувств;</w:t>
      </w:r>
    </w:p>
    <w:p w:rsidR="009E34F5" w:rsidRDefault="002C7C36" w:rsidP="009E34F5">
      <w:pPr>
        <w:pStyle w:val="a3"/>
        <w:numPr>
          <w:ilvl w:val="0"/>
          <w:numId w:val="2"/>
        </w:numPr>
        <w:ind w:right="-473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>Формирование чувст</w:t>
      </w:r>
      <w:r w:rsidR="009E34F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ва Мы.  Достигается устранением ряда барьеров, которые могут </w:t>
      </w:r>
      <w:r w:rsidR="00495DE3"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>возни</w:t>
      </w:r>
      <w:r w:rsidR="009E34F5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</w:p>
    <w:p w:rsidR="002C7C36" w:rsidRPr="009E34F5" w:rsidRDefault="00495DE3" w:rsidP="009E34F5">
      <w:pPr>
        <w:pStyle w:val="a3"/>
        <w:ind w:right="-473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>кать</w:t>
      </w:r>
      <w:r w:rsidR="009E34F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>в процессе взаимодействия. Педагог должен следить за тем, чтобы не вторгаться в личное пространство  ребёнка, не давить на него. Оптимальная физическая дистанция в общении, воспринимается как правило , бессознательно, благоприятно влияет на самочувствие субъектов, взаимодействующих друг с другом.</w:t>
      </w:r>
    </w:p>
    <w:p w:rsidR="001B62BE" w:rsidRPr="009E34F5" w:rsidRDefault="001B62BE" w:rsidP="009E34F5">
      <w:pPr>
        <w:pStyle w:val="a3"/>
        <w:numPr>
          <w:ilvl w:val="0"/>
          <w:numId w:val="2"/>
        </w:numPr>
        <w:ind w:right="-332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>Обязательное установление личностного контакта с детьми. Одному ребёнку будет приятно наше тактильное прикосновение  (дотронутся до руки , погладить по голове, прижать к себе), к другому нужно обратиться с какими-нибудь словами  (назвать по имени, сказать что-либо в его адрес), а третьему, возможно, будет достаточно того, что мы смотрим на него и устанавливаем визуальный контакт.</w:t>
      </w:r>
    </w:p>
    <w:p w:rsidR="001B62BE" w:rsidRPr="009E34F5" w:rsidRDefault="001B62BE" w:rsidP="001B62BE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B62BE" w:rsidRPr="009E34F5" w:rsidRDefault="001B62BE" w:rsidP="009E34F5">
      <w:pPr>
        <w:pStyle w:val="a3"/>
        <w:numPr>
          <w:ilvl w:val="0"/>
          <w:numId w:val="2"/>
        </w:numPr>
        <w:ind w:right="-19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>Демонстрация собственной расположенности</w:t>
      </w:r>
      <w:r w:rsidR="00A77E4F"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>. Это проявляется в том, как мы улыбаемся  (открыто, непринуждённо или с ехидцей), с какой интонацией говорим  (по-дружески, авторитарно и т.д.</w:t>
      </w:r>
      <w:r w:rsidR="009E34F5"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>), как экспрессивно окрашиваются наши движения (</w:t>
      </w:r>
      <w:r w:rsidR="00A77E4F"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E34F5" w:rsidRPr="009E34F5">
        <w:rPr>
          <w:rFonts w:ascii="Times New Roman" w:hAnsi="Times New Roman" w:cs="Times New Roman"/>
          <w:color w:val="000000" w:themeColor="text1"/>
          <w:sz w:val="18"/>
          <w:szCs w:val="18"/>
        </w:rPr>
        <w:t>сдержанно, пренебрежительно, суетливо и т.д.).</w:t>
      </w:r>
    </w:p>
    <w:p w:rsidR="00A77E4F" w:rsidRPr="009E34F5" w:rsidRDefault="00A77E4F" w:rsidP="00A77E4F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A596F" w:rsidRPr="009E34F5" w:rsidRDefault="007A596F">
      <w:pPr>
        <w:rPr>
          <w:sz w:val="18"/>
          <w:szCs w:val="18"/>
        </w:rPr>
      </w:pPr>
      <w:bookmarkStart w:id="0" w:name="_GoBack"/>
      <w:bookmarkEnd w:id="0"/>
    </w:p>
    <w:sectPr w:rsidR="007A596F" w:rsidRPr="009E34F5" w:rsidSect="003B4165">
      <w:pgSz w:w="16838" w:h="11906" w:orient="landscape"/>
      <w:pgMar w:top="709" w:right="1134" w:bottom="851" w:left="1134" w:header="708" w:footer="708" w:gutter="0"/>
      <w:pgNumType w:start="0"/>
      <w:cols w:num="3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C30"/>
    <w:multiLevelType w:val="hybridMultilevel"/>
    <w:tmpl w:val="B226FA1E"/>
    <w:lvl w:ilvl="0" w:tplc="4C70B24C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0C83"/>
    <w:multiLevelType w:val="hybridMultilevel"/>
    <w:tmpl w:val="6694BBBA"/>
    <w:lvl w:ilvl="0" w:tplc="6540D512">
      <w:start w:val="1"/>
      <w:numFmt w:val="decimal"/>
      <w:lvlText w:val="%1."/>
      <w:lvlJc w:val="left"/>
      <w:pPr>
        <w:ind w:left="644" w:hanging="360"/>
      </w:pPr>
      <w:rPr>
        <w:rFonts w:hint="default"/>
        <w:color w:val="943634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6F"/>
    <w:rsid w:val="001B62BE"/>
    <w:rsid w:val="00293819"/>
    <w:rsid w:val="002C7C36"/>
    <w:rsid w:val="003503B2"/>
    <w:rsid w:val="003B4165"/>
    <w:rsid w:val="004807F4"/>
    <w:rsid w:val="00495DE3"/>
    <w:rsid w:val="005322DF"/>
    <w:rsid w:val="00562F3F"/>
    <w:rsid w:val="007A596F"/>
    <w:rsid w:val="00886177"/>
    <w:rsid w:val="009E34F5"/>
    <w:rsid w:val="00A77E4F"/>
    <w:rsid w:val="00D40228"/>
    <w:rsid w:val="00D50157"/>
    <w:rsid w:val="00D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606F"/>
  <w15:docId w15:val="{4708A19D-816F-4504-AB22-03B262FA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819"/>
    <w:pPr>
      <w:ind w:left="720"/>
      <w:contextualSpacing/>
    </w:pPr>
  </w:style>
  <w:style w:type="paragraph" w:styleId="a4">
    <w:name w:val="No Spacing"/>
    <w:link w:val="a5"/>
    <w:uiPriority w:val="1"/>
    <w:qFormat/>
    <w:rsid w:val="003B416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3B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A276-C41F-4E46-8CDC-A60DE950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HP</cp:lastModifiedBy>
  <cp:revision>2</cp:revision>
  <cp:lastPrinted>2021-02-09T13:22:00Z</cp:lastPrinted>
  <dcterms:created xsi:type="dcterms:W3CDTF">2021-09-27T09:53:00Z</dcterms:created>
  <dcterms:modified xsi:type="dcterms:W3CDTF">2021-09-27T09:53:00Z</dcterms:modified>
</cp:coreProperties>
</file>